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94" w:rsidRDefault="00E8770C" w:rsidP="00E8770C">
      <w:pPr>
        <w:pStyle w:val="Heading1"/>
        <w:spacing w:before="0"/>
      </w:pPr>
      <w:bookmarkStart w:id="0" w:name="_Toc259708542"/>
      <w:proofErr w:type="spellStart"/>
      <w:r>
        <w:t>CAREWare</w:t>
      </w:r>
      <w:proofErr w:type="spellEnd"/>
      <w:r>
        <w:t xml:space="preserve"> Database Administrator Job Description and </w:t>
      </w:r>
      <w:r w:rsidR="00ED4594">
        <w:t>Administrative Permissions</w:t>
      </w:r>
      <w:bookmarkEnd w:id="0"/>
    </w:p>
    <w:p w:rsidR="00E8770C" w:rsidRDefault="00E8770C" w:rsidP="00E8770C"/>
    <w:p w:rsidR="00E8770C" w:rsidRDefault="00E8770C" w:rsidP="00E8770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 xml:space="preserve">A. Provide program-level management of </w:t>
      </w:r>
      <w:proofErr w:type="spellStart"/>
      <w:r>
        <w:rPr>
          <w:rFonts w:ascii="Calibri" w:eastAsiaTheme="minorHAnsi" w:hAnsi="Calibri" w:cs="Calibri"/>
          <w:sz w:val="24"/>
        </w:rPr>
        <w:t>CAREWare</w:t>
      </w:r>
      <w:proofErr w:type="spellEnd"/>
      <w:r>
        <w:rPr>
          <w:rFonts w:ascii="Calibri" w:eastAsiaTheme="minorHAnsi" w:hAnsi="Calibri" w:cs="Calibri"/>
          <w:sz w:val="24"/>
        </w:rPr>
        <w:t xml:space="preserve"> database:</w:t>
      </w:r>
    </w:p>
    <w:p w:rsidR="00E8770C" w:rsidRDefault="00E8770C" w:rsidP="00E8770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>1. Monitor and approve RDR and RSR Part B electronic reporting to HRSA, in the format required and by the due date specified.</w:t>
      </w:r>
    </w:p>
    <w:p w:rsidR="00E8770C" w:rsidRDefault="00E8770C" w:rsidP="00E8770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>2. Complete ad hoc reports as requested by the HIV Services Manager by the due date specified.</w:t>
      </w:r>
    </w:p>
    <w:p w:rsidR="00E8770C" w:rsidRDefault="00E8770C" w:rsidP="00E8770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>3. Add/delete users as requested by providers or HIV Services Manager.</w:t>
      </w:r>
    </w:p>
    <w:p w:rsidR="00E8770C" w:rsidRDefault="00E8770C" w:rsidP="00E8770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 xml:space="preserve">4. Maintain </w:t>
      </w:r>
      <w:proofErr w:type="gramStart"/>
      <w:r>
        <w:rPr>
          <w:rFonts w:ascii="Calibri" w:eastAsiaTheme="minorHAnsi" w:hAnsi="Calibri" w:cs="Calibri"/>
          <w:sz w:val="24"/>
        </w:rPr>
        <w:t>provider</w:t>
      </w:r>
      <w:proofErr w:type="gramEnd"/>
      <w:r>
        <w:rPr>
          <w:rFonts w:ascii="Calibri" w:eastAsiaTheme="minorHAnsi" w:hAnsi="Calibri" w:cs="Calibri"/>
          <w:sz w:val="24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</w:rPr>
        <w:t>CAREWare</w:t>
      </w:r>
      <w:proofErr w:type="spellEnd"/>
      <w:r>
        <w:rPr>
          <w:rFonts w:ascii="Calibri" w:eastAsiaTheme="minorHAnsi" w:hAnsi="Calibri" w:cs="Calibri"/>
          <w:sz w:val="24"/>
        </w:rPr>
        <w:t xml:space="preserve"> contracts to reflect budgets approved by the HIV Services Manager.</w:t>
      </w:r>
    </w:p>
    <w:p w:rsidR="00E8770C" w:rsidRDefault="00E8770C" w:rsidP="00E8770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4"/>
        </w:rPr>
      </w:pPr>
      <w:r>
        <w:rPr>
          <w:rFonts w:ascii="Calibri" w:eastAsiaTheme="minorHAnsi" w:hAnsi="Calibri" w:cs="Calibri"/>
          <w:sz w:val="24"/>
        </w:rPr>
        <w:t xml:space="preserve">5. Resolve problems with provider usage of </w:t>
      </w:r>
      <w:proofErr w:type="spellStart"/>
      <w:r>
        <w:rPr>
          <w:rFonts w:ascii="Calibri" w:eastAsiaTheme="minorHAnsi" w:hAnsi="Calibri" w:cs="Calibri"/>
          <w:sz w:val="24"/>
        </w:rPr>
        <w:t>CAREWare</w:t>
      </w:r>
      <w:proofErr w:type="spellEnd"/>
      <w:r>
        <w:rPr>
          <w:rFonts w:ascii="Calibri" w:eastAsiaTheme="minorHAnsi" w:hAnsi="Calibri" w:cs="Calibri"/>
          <w:sz w:val="24"/>
        </w:rPr>
        <w:t xml:space="preserve"> that are within employee responsibility as noted in the </w:t>
      </w:r>
      <w:proofErr w:type="spellStart"/>
      <w:r>
        <w:rPr>
          <w:rFonts w:ascii="Calibri" w:eastAsiaTheme="minorHAnsi" w:hAnsi="Calibri" w:cs="Calibri"/>
          <w:sz w:val="24"/>
        </w:rPr>
        <w:t>CAREWare</w:t>
      </w:r>
      <w:proofErr w:type="spellEnd"/>
      <w:r>
        <w:rPr>
          <w:rFonts w:ascii="Calibri" w:eastAsiaTheme="minorHAnsi" w:hAnsi="Calibri" w:cs="Calibri"/>
          <w:sz w:val="24"/>
        </w:rPr>
        <w:t xml:space="preserve"> manual.</w:t>
      </w:r>
    </w:p>
    <w:p w:rsidR="00E8770C" w:rsidRPr="00E8770C" w:rsidRDefault="00E8770C" w:rsidP="00E8770C">
      <w:r>
        <w:rPr>
          <w:rFonts w:ascii="Calibri" w:eastAsiaTheme="minorHAnsi" w:hAnsi="Calibri" w:cs="Calibri"/>
          <w:sz w:val="24"/>
        </w:rPr>
        <w:t xml:space="preserve">6. Provide provider/program staff training on </w:t>
      </w:r>
      <w:proofErr w:type="spellStart"/>
      <w:r>
        <w:rPr>
          <w:rFonts w:ascii="Calibri" w:eastAsiaTheme="minorHAnsi" w:hAnsi="Calibri" w:cs="Calibri"/>
          <w:sz w:val="24"/>
        </w:rPr>
        <w:t>CAREWare</w:t>
      </w:r>
      <w:proofErr w:type="spellEnd"/>
      <w:r>
        <w:rPr>
          <w:rFonts w:ascii="Calibri" w:eastAsiaTheme="minorHAnsi" w:hAnsi="Calibri" w:cs="Calibri"/>
          <w:sz w:val="24"/>
        </w:rPr>
        <w:t xml:space="preserve"> as needed.</w:t>
      </w:r>
    </w:p>
    <w:p w:rsidR="00ED4594" w:rsidRPr="00A427E5" w:rsidRDefault="00ED4594" w:rsidP="00ED4594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874"/>
        <w:gridCol w:w="1297"/>
        <w:gridCol w:w="1297"/>
      </w:tblGrid>
      <w:tr w:rsidR="00ED4594" w:rsidRPr="009322C1" w:rsidTr="00E8770C">
        <w:trPr>
          <w:tblHeader/>
        </w:trPr>
        <w:tc>
          <w:tcPr>
            <w:tcW w:w="7452" w:type="dxa"/>
            <w:shd w:val="clear" w:color="auto" w:fill="999999"/>
          </w:tcPr>
          <w:p w:rsidR="00ED4594" w:rsidRPr="009322C1" w:rsidRDefault="00ED4594" w:rsidP="00605A4C">
            <w:pPr>
              <w:rPr>
                <w:b/>
              </w:rPr>
            </w:pPr>
            <w:r w:rsidRPr="009322C1">
              <w:rPr>
                <w:b/>
              </w:rPr>
              <w:t>Function</w:t>
            </w:r>
          </w:p>
        </w:tc>
        <w:tc>
          <w:tcPr>
            <w:tcW w:w="1314" w:type="dxa"/>
            <w:shd w:val="clear" w:color="auto" w:fill="999999"/>
          </w:tcPr>
          <w:p w:rsidR="00ED4594" w:rsidRDefault="00ED4594" w:rsidP="00605A4C">
            <w:pPr>
              <w:rPr>
                <w:b/>
              </w:rPr>
            </w:pPr>
            <w:r w:rsidRPr="009322C1">
              <w:rPr>
                <w:b/>
              </w:rPr>
              <w:t>NMDOH</w:t>
            </w:r>
          </w:p>
          <w:p w:rsidR="00ED4594" w:rsidRPr="009322C1" w:rsidRDefault="00ED4594" w:rsidP="00605A4C">
            <w:pPr>
              <w:rPr>
                <w:b/>
              </w:rPr>
            </w:pPr>
            <w:r>
              <w:rPr>
                <w:b/>
              </w:rPr>
              <w:t>Data Manager</w:t>
            </w:r>
          </w:p>
        </w:tc>
        <w:tc>
          <w:tcPr>
            <w:tcW w:w="1314" w:type="dxa"/>
            <w:shd w:val="clear" w:color="auto" w:fill="999999"/>
          </w:tcPr>
          <w:p w:rsidR="00ED4594" w:rsidRPr="009322C1" w:rsidRDefault="00ED4594" w:rsidP="00605A4C">
            <w:pPr>
              <w:rPr>
                <w:b/>
              </w:rPr>
            </w:pPr>
            <w:r w:rsidRPr="009322C1">
              <w:rPr>
                <w:b/>
              </w:rPr>
              <w:t>Provider Data Manager</w:t>
            </w:r>
          </w:p>
        </w:tc>
      </w:tr>
      <w:tr w:rsidR="00ED4594" w:rsidRPr="008F5419" w:rsidTr="00605A4C">
        <w:tc>
          <w:tcPr>
            <w:tcW w:w="10080" w:type="dxa"/>
            <w:gridSpan w:val="3"/>
            <w:shd w:val="clear" w:color="auto" w:fill="C0C0C0"/>
          </w:tcPr>
          <w:p w:rsidR="00ED4594" w:rsidRPr="008F5419" w:rsidRDefault="00ED4594" w:rsidP="00605A4C">
            <w:pPr>
              <w:shd w:val="clear" w:color="auto" w:fill="C0C0C0"/>
              <w:rPr>
                <w:b/>
              </w:rPr>
            </w:pPr>
            <w:r>
              <w:rPr>
                <w:b/>
              </w:rPr>
              <w:t>EXPORT MENU</w:t>
            </w:r>
          </w:p>
        </w:tc>
      </w:tr>
      <w:tr w:rsidR="00ED4594" w:rsidTr="00605A4C">
        <w:tc>
          <w:tcPr>
            <w:tcW w:w="7452" w:type="dxa"/>
            <w:tcBorders>
              <w:bottom w:val="single" w:sz="4" w:space="0" w:color="auto"/>
            </w:tcBorders>
          </w:tcPr>
          <w:p w:rsidR="00ED4594" w:rsidRDefault="00ED4594" w:rsidP="00605A4C">
            <w:r>
              <w:t>Provider Data Export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RSR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Run RSR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PROVIDER SETUP WIZARD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Run Setup Wizard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CARE Act Programs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rPr>
          <w:trHeight w:val="422"/>
        </w:trPr>
        <w:tc>
          <w:tcPr>
            <w:tcW w:w="7452" w:type="dxa"/>
          </w:tcPr>
          <w:p w:rsidR="00ED4594" w:rsidRDefault="00ED4594" w:rsidP="00605A4C">
            <w:r>
              <w:t>Set Service Sharing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Enable Category for Provider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Enable Subservice for Provider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Add/Edit/Delete Subservice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Clinical Sharing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Edit Agency and Contact Information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Case Notes Sharing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Provider Logo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CLINICAL SETUP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Import Medication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Medication Active/Inactive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Define Labs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Labs Active/Inactive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Define Screening Labs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Screening Labs Active/Inactive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bookmarkStart w:id="1" w:name="_GoBack"/>
        <w:bookmarkEnd w:id="1"/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Define Screenings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Screenings Active/Inactive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lastRenderedPageBreak/>
              <w:t>Import Diagnoses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Diagnoses Active/Inactive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Defining Vaccine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Set Vaccine Active/Inactive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USER MANAGER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Open User Manager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Add User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Remove User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Add Templates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Edit Templates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Delete Templates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Grant/Merge/Revoke/Replace Permissions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View/Clear User Log Alarm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View/Edit Settings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Edit My Settings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>
              <w:t>All Users</w:t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CONTRACTS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Apply Funding Source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Add/Edit/Delete Funding Source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View Contracts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Add/Edit/Delete Contract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Add/Edit Contract Items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Delete Contract Items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Merge Subservices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Import Contracts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94" w:rsidTr="00605A4C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ED4594" w:rsidRDefault="00ED4594" w:rsidP="00605A4C">
            <w:pPr>
              <w:rPr>
                <w:b/>
              </w:rPr>
            </w:pPr>
            <w:r>
              <w:rPr>
                <w:b/>
              </w:rPr>
              <w:t>SYSTEM INFO</w:t>
            </w:r>
          </w:p>
        </w:tc>
      </w:tr>
      <w:tr w:rsidR="00ED4594" w:rsidRPr="00AE3B14" w:rsidTr="00605A4C">
        <w:tc>
          <w:tcPr>
            <w:tcW w:w="7452" w:type="dxa"/>
            <w:shd w:val="clear" w:color="auto" w:fill="auto"/>
          </w:tcPr>
          <w:p w:rsidR="00ED4594" w:rsidRPr="00AE3B14" w:rsidRDefault="00ED4594" w:rsidP="00605A4C">
            <w:r w:rsidRPr="00AE3B14">
              <w:t>View System Info</w:t>
            </w:r>
          </w:p>
        </w:tc>
        <w:tc>
          <w:tcPr>
            <w:tcW w:w="1314" w:type="dxa"/>
            <w:shd w:val="clear" w:color="auto" w:fill="auto"/>
          </w:tcPr>
          <w:p w:rsidR="00ED4594" w:rsidRPr="00AE3B1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</w:tcPr>
          <w:p w:rsidR="00ED4594" w:rsidRPr="00AE3B1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AE3B14" w:rsidTr="00605A4C">
        <w:tc>
          <w:tcPr>
            <w:tcW w:w="7452" w:type="dxa"/>
            <w:shd w:val="clear" w:color="auto" w:fill="auto"/>
          </w:tcPr>
          <w:p w:rsidR="00ED4594" w:rsidRPr="00AE3B14" w:rsidRDefault="00ED4594" w:rsidP="00605A4C">
            <w:r>
              <w:t>Edit System Info</w:t>
            </w:r>
          </w:p>
        </w:tc>
        <w:tc>
          <w:tcPr>
            <w:tcW w:w="1314" w:type="dxa"/>
            <w:shd w:val="clear" w:color="auto" w:fill="auto"/>
          </w:tcPr>
          <w:p w:rsidR="00ED4594" w:rsidRPr="00AE3B1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</w:tcPr>
          <w:p w:rsidR="00ED4594" w:rsidRPr="00AE3B1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SCHEDULER SETUP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Scheduler Setup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EDIT LISTS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View Employee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9322C1" w:rsidTr="00605A4C">
        <w:tc>
          <w:tcPr>
            <w:tcW w:w="7452" w:type="dxa"/>
          </w:tcPr>
          <w:p w:rsidR="00ED4594" w:rsidRDefault="00ED4594" w:rsidP="00605A4C">
            <w:r>
              <w:t>View/Add/Edit Employee (this does not apply to user management or accounts for CAREWare)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9322C1" w:rsidTr="00605A4C">
        <w:tc>
          <w:tcPr>
            <w:tcW w:w="7452" w:type="dxa"/>
          </w:tcPr>
          <w:p w:rsidR="00ED4594" w:rsidRDefault="00ED4594" w:rsidP="00605A4C">
            <w:r>
              <w:t>Delete Employee (this does not apply to user management or accounts for CAREWare)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C67C00" w:rsidTr="00605A4C">
        <w:tc>
          <w:tcPr>
            <w:tcW w:w="10080" w:type="dxa"/>
            <w:gridSpan w:val="3"/>
            <w:shd w:val="clear" w:color="auto" w:fill="C0C0C0"/>
          </w:tcPr>
          <w:p w:rsidR="00ED4594" w:rsidRPr="00C67C00" w:rsidRDefault="00ED4594" w:rsidP="00605A4C">
            <w:pPr>
              <w:rPr>
                <w:b/>
              </w:rPr>
            </w:pPr>
            <w:r>
              <w:rPr>
                <w:b/>
              </w:rPr>
              <w:t>QUALITY OF CARE SETUP</w:t>
            </w:r>
          </w:p>
        </w:tc>
      </w:tr>
      <w:tr w:rsidR="00ED4594" w:rsidTr="00605A4C">
        <w:tc>
          <w:tcPr>
            <w:tcW w:w="7452" w:type="dxa"/>
          </w:tcPr>
          <w:p w:rsidR="00ED4594" w:rsidRDefault="00ED4594" w:rsidP="00605A4C">
            <w:r>
              <w:t>Run Quality of Care Wizard</w:t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Default="00ED4594" w:rsidP="00605A4C">
            <w:pPr>
              <w:jc w:val="center"/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ED4594" w:rsidRPr="009322C1" w:rsidTr="00605A4C">
        <w:tc>
          <w:tcPr>
            <w:tcW w:w="7452" w:type="dxa"/>
          </w:tcPr>
          <w:p w:rsidR="00ED4594" w:rsidRDefault="00ED4594" w:rsidP="00605A4C">
            <w:r>
              <w:t>Setup Performance Measures</w:t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314" w:type="dxa"/>
          </w:tcPr>
          <w:p w:rsidR="00ED4594" w:rsidRPr="009322C1" w:rsidRDefault="00ED4594" w:rsidP="00605A4C">
            <w:pPr>
              <w:jc w:val="center"/>
              <w:rPr>
                <w:b/>
                <w:sz w:val="28"/>
                <w:szCs w:val="28"/>
              </w:rPr>
            </w:pPr>
            <w:r w:rsidRPr="009322C1">
              <w:rPr>
                <w:b/>
                <w:sz w:val="28"/>
                <w:szCs w:val="28"/>
              </w:rPr>
              <w:sym w:font="Wingdings" w:char="F0FC"/>
            </w:r>
          </w:p>
        </w:tc>
      </w:tr>
    </w:tbl>
    <w:p w:rsidR="00B22FCB" w:rsidRDefault="00B22FCB" w:rsidP="00E8770C"/>
    <w:sectPr w:rsidR="00B22FCB" w:rsidSect="00E8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4"/>
    <w:rsid w:val="00265BEC"/>
    <w:rsid w:val="002E7119"/>
    <w:rsid w:val="00467ECE"/>
    <w:rsid w:val="00606CE3"/>
    <w:rsid w:val="009C6C18"/>
    <w:rsid w:val="00A35328"/>
    <w:rsid w:val="00B22FCB"/>
    <w:rsid w:val="00BA09EC"/>
    <w:rsid w:val="00BE48D8"/>
    <w:rsid w:val="00C34AA4"/>
    <w:rsid w:val="00DB511C"/>
    <w:rsid w:val="00E8770C"/>
    <w:rsid w:val="00E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94"/>
    <w:pPr>
      <w:spacing w:after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E48D8"/>
    <w:pPr>
      <w:keepNext/>
      <w:keepLines/>
      <w:spacing w:before="480"/>
      <w:contextualSpacing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8D8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8D8"/>
    <w:rPr>
      <w:rFonts w:ascii="Verdana" w:eastAsiaTheme="majorEastAsia" w:hAnsi="Verdana" w:cstheme="majorBidi"/>
      <w:color w:val="000000" w:themeColor="text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BE48D8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rsid w:val="00ED459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94"/>
    <w:pPr>
      <w:spacing w:after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E48D8"/>
    <w:pPr>
      <w:keepNext/>
      <w:keepLines/>
      <w:spacing w:before="480"/>
      <w:contextualSpacing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8D8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8D8"/>
    <w:rPr>
      <w:rFonts w:ascii="Verdana" w:eastAsiaTheme="majorEastAsia" w:hAnsi="Verdana" w:cstheme="majorBidi"/>
      <w:color w:val="000000" w:themeColor="text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BE48D8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rsid w:val="00ED459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Macintosh Word</Application>
  <DocSecurity>0</DocSecurity>
  <Lines>16</Lines>
  <Paragraphs>4</Paragraphs>
  <ScaleCrop>false</ScaleCrop>
  <Company>DOH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Jennifer.Eggerton</dc:creator>
  <cp:keywords/>
  <dc:description/>
  <cp:lastModifiedBy>Alan Gambrell</cp:lastModifiedBy>
  <cp:revision>2</cp:revision>
  <dcterms:created xsi:type="dcterms:W3CDTF">2014-02-14T16:03:00Z</dcterms:created>
  <dcterms:modified xsi:type="dcterms:W3CDTF">2014-02-14T16:03:00Z</dcterms:modified>
</cp:coreProperties>
</file>